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DAE9" w14:textId="77777777" w:rsidR="009039B2" w:rsidRPr="00606DB2" w:rsidRDefault="009039B2" w:rsidP="009039B2">
      <w:pPr>
        <w:rPr>
          <w:b/>
          <w:bCs/>
          <w:sz w:val="28"/>
          <w:szCs w:val="28"/>
        </w:rPr>
      </w:pPr>
      <w:r w:rsidRPr="00606DB2">
        <w:rPr>
          <w:b/>
          <w:bCs/>
          <w:sz w:val="28"/>
          <w:szCs w:val="28"/>
        </w:rPr>
        <w:t>Baarlo - Hout-Blerick:</w:t>
      </w:r>
    </w:p>
    <w:p w14:paraId="444D1428" w14:textId="77777777" w:rsidR="009039B2" w:rsidRPr="00606DB2" w:rsidRDefault="009039B2" w:rsidP="009039B2">
      <w:pPr>
        <w:rPr>
          <w:i/>
          <w:iCs/>
          <w:u w:val="single"/>
        </w:rPr>
      </w:pPr>
      <w:r w:rsidRPr="00606DB2">
        <w:rPr>
          <w:i/>
          <w:iCs/>
          <w:u w:val="single"/>
        </w:rPr>
        <w:t>Bestuurlijke voorkeur voor het voorkeursalternatief</w:t>
      </w:r>
    </w:p>
    <w:p w14:paraId="4CC56635" w14:textId="5100708C" w:rsidR="009039B2" w:rsidRDefault="009039B2" w:rsidP="009039B2">
      <w:r>
        <w:t xml:space="preserve"> Op 4 november 2020 hebben de bestuurders van het waterschap, de gemeenten Peel en Maas, Venlo, het Rijk en de provincie Limburg zich gebogen over het VKA. Unaniem hebben zij hun waardering uitgesproken voor het Voorkeursalternatief zoals dat nu voorligt. Het gebied heeft een lange historie met hoogwaterbescherming maar ook met veel onzekerheden. De bestuurders zien kansen om het gebied mooier en veiliger te maken en zijn blij dat er nu een concreet resultaat ligt.</w:t>
      </w:r>
    </w:p>
    <w:p w14:paraId="26B78C1F" w14:textId="77777777" w:rsidR="009039B2" w:rsidRDefault="009039B2" w:rsidP="009039B2">
      <w:r>
        <w:t>De volgende stap is dat het voorkeursalternatief wordt opgenomen in een ‘Programma Baarlo - Hout-Blerick’. Het milieu dient vroegtijdig te worden meegewogen bij de besluitvorming over plannen waarin keuzes worden gemaakt, die uiteindelijk gevolgen kunnen hebben voor het milieu. Voor deze plannen moet de zogenaamde planm.e.r.-procedure worden doorlopen en dient een zogeheten PlanMER te worden opgesteld: een milieueffectrapport.</w:t>
      </w:r>
    </w:p>
    <w:p w14:paraId="6A875A6D" w14:textId="77777777" w:rsidR="009039B2" w:rsidRDefault="009039B2" w:rsidP="009039B2">
      <w:r>
        <w:t>Het Programma wordt samen met de PlanMER ter inzage gelegd. Volgens huidige planning gebeurt dit in het eerste kwartaal van 2021. Iedereen die daaraan behoefte heeft kan op het Programma en de PlanMER reageren en een zienswijze indienen. Na het verwerken van alle reacties wordt het Programma en dus ook het VKA definitief vastgesteld door bovengenoemde partijen. Dit is naar verwachting nog voor de zomer van 2021.</w:t>
      </w:r>
    </w:p>
    <w:p w14:paraId="02498D47" w14:textId="77777777" w:rsidR="009039B2" w:rsidRDefault="009039B2" w:rsidP="009039B2">
      <w:r>
        <w:t>Het voorkeursalternatief geeft een beeld van de ruimtelijke inrichting van het laagterras van de Maas vanaf Hout-Blerick tot voorbij Baarlo. Op kaartbeeld is aangegeven welke maatregelen de komende jaren zijn voorzien.</w:t>
      </w:r>
    </w:p>
    <w:p w14:paraId="4949C4B1" w14:textId="18EA7CAF" w:rsidR="009039B2" w:rsidRPr="00606DB2" w:rsidRDefault="009039B2" w:rsidP="009039B2">
      <w:r>
        <w:t xml:space="preserve"> </w:t>
      </w:r>
      <w:r w:rsidRPr="00606DB2">
        <w:rPr>
          <w:i/>
          <w:iCs/>
          <w:u w:val="single"/>
        </w:rPr>
        <w:t xml:space="preserve">Deelgebied Baarlo-Zuid </w:t>
      </w:r>
    </w:p>
    <w:p w14:paraId="2E0B94AA" w14:textId="77777777" w:rsidR="009039B2" w:rsidRDefault="009039B2" w:rsidP="009039B2">
      <w:r>
        <w:t xml:space="preserve">Ter hoogte van De Roffart te Baarlo begint de huidige kering. Vanaf hier naar het zuiden toe wordt op de aanwezige steilrand een nieuwe dijk aangelegd. Ter hoogte van de kruising Oyen en Hummerenweg buigt de kering af naar de Horsten, en loopt het tracé via twee hoogtes in het landschap naar de hoge grond. Ook kruist de kering hier de Bosbeek. </w:t>
      </w:r>
    </w:p>
    <w:p w14:paraId="0D5319D9" w14:textId="77777777" w:rsidR="009039B2" w:rsidRDefault="009039B2" w:rsidP="009039B2">
      <w:r>
        <w:t xml:space="preserve">Het gebied achter de primaire kering maakt na realisatie van de nieuwe kering geen onderdeel meer uit van het rivierbed van de Maas. Met het besluit van de minister om dan ook de beperkingen vanuit de Beleidslijn Grote Rivieren (o.a. het rivierbed) op te heffen, geeft dit voorkeursalternatief weer ruimte voor nieuwe bij het gebied passende functies.  </w:t>
      </w:r>
    </w:p>
    <w:p w14:paraId="28E571B9" w14:textId="77777777" w:rsidR="009039B2" w:rsidRPr="00606DB2" w:rsidRDefault="009039B2" w:rsidP="009039B2">
      <w:pPr>
        <w:rPr>
          <w:i/>
          <w:iCs/>
          <w:u w:val="single"/>
        </w:rPr>
      </w:pPr>
      <w:r w:rsidRPr="00606DB2">
        <w:rPr>
          <w:i/>
          <w:iCs/>
          <w:u w:val="single"/>
        </w:rPr>
        <w:t>Deelgebied Baarlo-Midden, Kwistbeek</w:t>
      </w:r>
    </w:p>
    <w:p w14:paraId="4E225EAD" w14:textId="76BE0689" w:rsidR="009039B2" w:rsidRDefault="009039B2" w:rsidP="009039B2">
      <w:r>
        <w:t xml:space="preserve">Vanaf De Roffart naar het noorden loopt de kering op het huidige dijktracé langs Baarlo. Hier wordt de bestaande groene dijk versterkt en verhoogd. Waar onvoldoende ruimte is vanwege de aanwezigheid van bebouwing is een constructie nodig. De coupure in de Vergelt blijft behouden, maar wel met een verhoogde drempel. </w:t>
      </w:r>
    </w:p>
    <w:p w14:paraId="179700D8" w14:textId="77777777" w:rsidR="009039B2" w:rsidRPr="00606DB2" w:rsidRDefault="009039B2" w:rsidP="009039B2">
      <w:pPr>
        <w:rPr>
          <w:i/>
          <w:iCs/>
          <w:u w:val="single"/>
        </w:rPr>
      </w:pPr>
      <w:r w:rsidRPr="00606DB2">
        <w:rPr>
          <w:i/>
          <w:iCs/>
          <w:u w:val="single"/>
        </w:rPr>
        <w:t>Buitendijks gebied</w:t>
      </w:r>
    </w:p>
    <w:p w14:paraId="17082AD3" w14:textId="77777777" w:rsidR="009039B2" w:rsidRDefault="009039B2" w:rsidP="009039B2">
      <w:r>
        <w:t xml:space="preserve">De bewoners en bedrijven in het buitengebied hebben meermalen aandacht gevraagd voor hun situatie. Zij vrezen voor een toename van schade als de dijken verder verhoogd worden. Dit hebben zij kenbaar gemaakt tijdens voorlichtingsavonden en ook tijdens een constructief overleg/veldbezoek samen met wethouder Rob Wanten van de gemeente Peel en Maas. In het VKA en ook in het op te stellen Programma nemen we maatregelen op om de evacuatie-mogelijkheden via de Vergelt-de </w:t>
      </w:r>
      <w:r>
        <w:lastRenderedPageBreak/>
        <w:t>Heuvel-Ondersteweg en Bosakkerweg te verbeteren. In gezamenlijk overleg wordt de komende tijd bekeken welke andere maatregelen zinvol en haalbaar zijn om uit te voeren.</w:t>
      </w:r>
    </w:p>
    <w:p w14:paraId="0149A196" w14:textId="77777777" w:rsidR="009039B2" w:rsidRPr="00606DB2" w:rsidRDefault="009039B2" w:rsidP="009039B2">
      <w:pPr>
        <w:rPr>
          <w:i/>
          <w:iCs/>
          <w:u w:val="single"/>
        </w:rPr>
      </w:pPr>
      <w:r w:rsidRPr="00606DB2">
        <w:rPr>
          <w:i/>
          <w:iCs/>
          <w:u w:val="single"/>
        </w:rPr>
        <w:t xml:space="preserve">Deelgebied Baarlo-Noord </w:t>
      </w:r>
    </w:p>
    <w:p w14:paraId="00C8A8A6" w14:textId="77777777" w:rsidR="009039B2" w:rsidRDefault="009039B2" w:rsidP="009039B2">
      <w:r>
        <w:t>Na de kruising met de Kwistbeek loopt de kering via het huidige dijktracé verder richting het noorden tot aan de Legioenweg. Door de minister is besloten om de dijk in het zuidelijk deel van het deelgebied Baarlo-Noord niet te verleggen. Hierom wordt in Baarlo-Noord de bestaande kering versterkt. Vanaf de Legioenweg buigt de kering af richting de Napoleonsbaan-Noord.</w:t>
      </w:r>
    </w:p>
    <w:p w14:paraId="2CFAA1C7" w14:textId="77777777" w:rsidR="009039B2" w:rsidRDefault="009039B2" w:rsidP="009039B2">
      <w:r>
        <w:t>Ook voor Baarlo-Noord geldt dat een verdere ontwikkeling van het gebied mede mogelijk wordt gemaakt doordat de beperkingen van de Beleidslijn Grote Rivieren (opheffen rivierbed) te zijner tijd komen te vervallen.</w:t>
      </w:r>
    </w:p>
    <w:p w14:paraId="458DC14E" w14:textId="77777777" w:rsidR="009039B2" w:rsidRPr="00606DB2" w:rsidRDefault="009039B2" w:rsidP="009039B2">
      <w:pPr>
        <w:rPr>
          <w:i/>
          <w:iCs/>
          <w:u w:val="single"/>
        </w:rPr>
      </w:pPr>
      <w:r w:rsidRPr="00606DB2">
        <w:rPr>
          <w:i/>
          <w:iCs/>
          <w:u w:val="single"/>
        </w:rPr>
        <w:t>Laerbroeck</w:t>
      </w:r>
    </w:p>
    <w:p w14:paraId="6A3D9CA5" w14:textId="77777777" w:rsidR="009039B2" w:rsidRDefault="009039B2" w:rsidP="009039B2">
      <w:r>
        <w:t xml:space="preserve">In het deelgebied Hout-Blerick (Laerbroeck) is, in samenhang met de dijkverlegging en met een nadrukkelijke inbreng van de betrokken bewoners, gezocht naar een bij het gebied passende inrichting. Het gekozen uitgangspunt hierbij is dat de huidige dijk te zijner tijd wordt afgegraven en dat het gebied weer als overstromingsgebied gaat functioneren, ook bij lagere waterstanden. Er ontwikkelt zich dan (weer) een open rivierenlandschap. </w:t>
      </w:r>
    </w:p>
    <w:p w14:paraId="58AF5D3A" w14:textId="77777777" w:rsidR="009039B2" w:rsidRDefault="009039B2" w:rsidP="009039B2">
      <w:r>
        <w:t>Dit alles heeft belangrijke gevolgen voor de bewoners van het gebied. Bij hoge Maasafvoeren zal het middengebied regelmatig onder water komen te staan. Bij extreem hoge waterstanden stroomt het hele gebied mee. De hoge stroomsnelheden en waterdieptes maken dat het niet meer mogelijk is om in het middendeel van het gebied veilig te wonen. Voor 13 gezinnen/woningen betekent dit, dat zij naar nieuwe woonlocaties moeten verhuizen. Die liggen op gronden langs de Berktweg, het Tangveld en langs de Romeinenweg. Het woongebied langs de Romeinenweg wordt opgehoogd en de 6 woningen die te laag liggen worden beschermd door maatwerk, of er vindt nieuwbouw plaats. De Legioenweg blijft evacuatieroute bij hoog water.</w:t>
      </w:r>
    </w:p>
    <w:p w14:paraId="21D4D7F0" w14:textId="77777777" w:rsidR="009039B2" w:rsidRDefault="009039B2" w:rsidP="009039B2">
      <w:r>
        <w:t xml:space="preserve">Als gevolg van het landinwaarts verleggen van de kering wordt Hout-Blerick een buitendijks gebied en dit vraagt (deels) om nieuwe functies. Het gebied wordt ingericht als kleinschalig en afwisselend landschap met lage begroeiing en ruimte voor natuur en landbouwkundig gebruik.  </w:t>
      </w:r>
    </w:p>
    <w:p w14:paraId="7D6CDA31" w14:textId="77777777" w:rsidR="009039B2" w:rsidRDefault="009039B2" w:rsidP="009039B2">
      <w:r>
        <w:t>In -wat nu nog buitendijks gebied is- worden kwelgeulen aangelegd. De Romeinenweerd wordt ontwikkeld in samenhang met de kwelgeulen. Het overige buitendijkse gebied behoudt hetzelfde landgebruik als in de huidige situatie.</w:t>
      </w:r>
    </w:p>
    <w:p w14:paraId="53FB78FE" w14:textId="77777777" w:rsidR="009039B2" w:rsidRDefault="009039B2" w:rsidP="009039B2">
      <w:r>
        <w:t>Tenslotte worden in het gebied recreatieve routes aangelegd, en wordt ook de mogelijkheid onderzocht om de Romeinenweg bij Hout-Blerick om te vormen tot fietsverbinding.</w:t>
      </w:r>
    </w:p>
    <w:p w14:paraId="2E85BF7B" w14:textId="77777777" w:rsidR="009039B2" w:rsidRDefault="009039B2" w:rsidP="009039B2">
      <w:r>
        <w:t xml:space="preserve">Als de huidige kering wordt verwijderd, zijn ook nieuwe keringen nodig, en wel ten noorden van kasteel de Berckt, op de huidige steilrand langs de Berktweg en via het dal van de Springbeek over de Molenkampweg. </w:t>
      </w:r>
    </w:p>
    <w:p w14:paraId="5C0F97BD" w14:textId="77777777" w:rsidR="009039B2" w:rsidRDefault="009039B2" w:rsidP="009039B2"/>
    <w:p w14:paraId="5D3D277E" w14:textId="77777777" w:rsidR="009039B2" w:rsidRPr="00606DB2" w:rsidRDefault="009039B2" w:rsidP="009039B2">
      <w:pPr>
        <w:rPr>
          <w:i/>
          <w:iCs/>
          <w:u w:val="single"/>
        </w:rPr>
      </w:pPr>
      <w:r w:rsidRPr="00606DB2">
        <w:rPr>
          <w:i/>
          <w:iCs/>
          <w:u w:val="single"/>
        </w:rPr>
        <w:t>Structuurversterking</w:t>
      </w:r>
    </w:p>
    <w:p w14:paraId="0E20F3F4" w14:textId="77777777" w:rsidR="009039B2" w:rsidRDefault="009039B2" w:rsidP="009039B2">
      <w:r>
        <w:t xml:space="preserve">In de afgelopen tijd heeft de gemeente Peel en Maas bewoners en bedrijven uitgenodigd om - op basis van een opgesteld koersdocument- te komen met initiatieven en plannen om de economische structuur te versterken. Dit heeft geleid tot tal van initiatieven. Het ligt in de bedoeling van de </w:t>
      </w:r>
      <w:r>
        <w:lastRenderedPageBreak/>
        <w:t xml:space="preserve">overheden om deze plannen waar mogelijk te ondersteunen. Daarom worden deze plannen ook opgenomen in het ‘Programma’. </w:t>
      </w:r>
    </w:p>
    <w:p w14:paraId="050427AF" w14:textId="77777777" w:rsidR="009039B2" w:rsidRPr="00606DB2" w:rsidRDefault="009039B2" w:rsidP="009039B2">
      <w:pPr>
        <w:rPr>
          <w:i/>
          <w:iCs/>
          <w:u w:val="single"/>
        </w:rPr>
      </w:pPr>
      <w:r w:rsidRPr="00606DB2">
        <w:rPr>
          <w:i/>
          <w:iCs/>
          <w:u w:val="single"/>
        </w:rPr>
        <w:t>Tempo</w:t>
      </w:r>
    </w:p>
    <w:p w14:paraId="0B7328C3" w14:textId="77777777" w:rsidR="009039B2" w:rsidRDefault="009039B2" w:rsidP="009039B2">
      <w:r>
        <w:t>De opgave in Baarlo - Hout-Blerick is enorm en stap voor stap moeten alle benodigde procedures doorlopen worden. Dit kost tijd, zeker omdat er voor alle opgaven één integraal besluit zal worden genomen. Zeker voor Baarlo-Midden en -Zuid konden we de afgelopen tijd geen nieuwe ontwikkelingen melden. Door velen in Baarlo - Hout-Blerick is uitgesproken dat het belangrijk is dat er duidelijkheid komt en is verzocht om geen tijd te verliezen. Wij hopen dat het VKA bijdraagt aan duidelijkheid en hopen in 2021 weer flinke vooruitgang te kunnen boeken. Na vaststelling van het Programma met de milieueffectrapportage komen we in de planuitwerkingsfase. Hierin worden de verschillende maatregelen verder in detail uitgewerkt en uiteindelijk beschreven in een Projectbesluit Omgevingswet en Omgevingsplannen.</w:t>
      </w:r>
    </w:p>
    <w:p w14:paraId="5BEF7F8E" w14:textId="77777777" w:rsidR="009039B2" w:rsidRDefault="009039B2" w:rsidP="009039B2">
      <w:r>
        <w:t xml:space="preserve"> </w:t>
      </w:r>
    </w:p>
    <w:p w14:paraId="75E7813A" w14:textId="77777777" w:rsidR="00AF44FC" w:rsidRDefault="00AF44FC"/>
    <w:sectPr w:rsidR="00AF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B2"/>
    <w:rsid w:val="00606DB2"/>
    <w:rsid w:val="009039B2"/>
    <w:rsid w:val="00AF4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FE01"/>
  <w15:chartTrackingRefBased/>
  <w15:docId w15:val="{881E2A73-5D07-44D0-86BB-628649B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6131</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3</cp:revision>
  <dcterms:created xsi:type="dcterms:W3CDTF">2020-12-18T19:42:00Z</dcterms:created>
  <dcterms:modified xsi:type="dcterms:W3CDTF">2020-12-21T08:27:00Z</dcterms:modified>
</cp:coreProperties>
</file>